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C3" w:rsidRPr="009125C3" w:rsidRDefault="009125C3" w:rsidP="009125C3">
      <w:pPr>
        <w:spacing w:after="0" w:line="240" w:lineRule="auto"/>
        <w:jc w:val="center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noProof/>
          <w:color w:val="333333"/>
          <w:lang w:eastAsia="hu-HU"/>
        </w:rPr>
        <w:drawing>
          <wp:inline distT="0" distB="0" distL="0" distR="0">
            <wp:extent cx="5760720" cy="822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C3" w:rsidRPr="009125C3" w:rsidRDefault="009125C3" w:rsidP="009125C3">
      <w:pPr>
        <w:spacing w:before="567"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Dunaújvárosi Egyetem </w:t>
      </w:r>
    </w:p>
    <w:p w:rsidR="009125C3" w:rsidRPr="009125C3" w:rsidRDefault="009125C3" w:rsidP="009125C3">
      <w:pPr>
        <w:spacing w:after="0" w:line="240" w:lineRule="auto"/>
        <w:jc w:val="center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                        </w:t>
      </w:r>
    </w:p>
    <w:p w:rsidR="009125C3" w:rsidRPr="009125C3" w:rsidRDefault="009125C3" w:rsidP="009125C3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 Közalkalmazottak jogállásáról szóló 1992. évi XXXIII. törvény 20/A. § alapján </w:t>
      </w:r>
    </w:p>
    <w:p w:rsidR="009125C3" w:rsidRPr="009125C3" w:rsidRDefault="009125C3" w:rsidP="009125C3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>pályázatot hirdet</w:t>
      </w:r>
    </w:p>
    <w:p w:rsidR="009125C3" w:rsidRPr="009125C3" w:rsidRDefault="009125C3" w:rsidP="009125C3">
      <w:pPr>
        <w:spacing w:before="284" w:after="0" w:line="240" w:lineRule="auto"/>
        <w:jc w:val="center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Dunaújvárosi Egyetem </w:t>
      </w: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br/>
        <w:t>Számviteli Iroda</w:t>
      </w: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br/>
      </w: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br/>
        <w:t xml:space="preserve">Tárgyi eszköz nyilvántartó </w:t>
      </w:r>
    </w:p>
    <w:p w:rsidR="009125C3" w:rsidRPr="009125C3" w:rsidRDefault="009125C3" w:rsidP="009125C3">
      <w:pPr>
        <w:spacing w:before="284"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Cs/>
          <w:color w:val="333333"/>
          <w:lang w:eastAsia="hu-HU"/>
        </w:rPr>
        <w:t xml:space="preserve">munkakör betöltésére. </w:t>
      </w:r>
    </w:p>
    <w:p w:rsidR="009125C3" w:rsidRPr="009125C3" w:rsidRDefault="009125C3" w:rsidP="009125C3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>A közalkalmazotti jogviszony időtartama:</w:t>
      </w:r>
      <w:r>
        <w:rPr>
          <w:rFonts w:ascii="Garamond" w:eastAsia="Times New Roman" w:hAnsi="Garamond" w:cs="Arial"/>
          <w:color w:val="333333"/>
          <w:lang w:eastAsia="hu-HU"/>
        </w:rPr>
        <w:t xml:space="preserve"> </w:t>
      </w:r>
      <w:r w:rsidRPr="009125C3">
        <w:rPr>
          <w:rFonts w:ascii="Garamond" w:eastAsia="Times New Roman" w:hAnsi="Garamond" w:cs="Arial"/>
          <w:color w:val="333333"/>
          <w:lang w:eastAsia="hu-HU"/>
        </w:rPr>
        <w:t>határozott idejű 1 év –</w:t>
      </w:r>
      <w:proofErr w:type="spellStart"/>
      <w:r w:rsidRPr="009125C3">
        <w:rPr>
          <w:rFonts w:ascii="Garamond" w:eastAsia="Times New Roman" w:hAnsi="Garamond" w:cs="Arial"/>
          <w:color w:val="333333"/>
          <w:lang w:eastAsia="hu-HU"/>
        </w:rPr>
        <w:t>ig</w:t>
      </w:r>
      <w:proofErr w:type="spellEnd"/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tartó közalkalmazotti jogviszony </w:t>
      </w:r>
    </w:p>
    <w:p w:rsidR="009125C3" w:rsidRPr="009125C3" w:rsidRDefault="009125C3" w:rsidP="009125C3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 xml:space="preserve">                        </w:t>
      </w:r>
    </w:p>
    <w:p w:rsidR="009125C3" w:rsidRPr="009125C3" w:rsidRDefault="009125C3" w:rsidP="009125C3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 xml:space="preserve">Foglalkoztatás </w:t>
      </w:r>
      <w:proofErr w:type="gramStart"/>
      <w:r w:rsidRPr="009125C3">
        <w:rPr>
          <w:rFonts w:ascii="Garamond" w:eastAsia="Times New Roman" w:hAnsi="Garamond" w:cs="Arial"/>
          <w:b/>
          <w:color w:val="333333"/>
          <w:lang w:eastAsia="hu-HU"/>
        </w:rPr>
        <w:t xml:space="preserve">jellege: </w:t>
      </w:r>
      <w:r>
        <w:rPr>
          <w:rFonts w:ascii="Garamond" w:eastAsia="Times New Roman" w:hAnsi="Garamond" w:cs="Arial"/>
          <w:color w:val="333333"/>
          <w:lang w:eastAsia="hu-HU"/>
        </w:rPr>
        <w:t xml:space="preserve"> </w:t>
      </w:r>
      <w:r w:rsidRPr="009125C3">
        <w:rPr>
          <w:rFonts w:ascii="Garamond" w:eastAsia="Times New Roman" w:hAnsi="Garamond" w:cs="Arial"/>
          <w:color w:val="333333"/>
          <w:lang w:eastAsia="hu-HU"/>
        </w:rPr>
        <w:t>Teljes</w:t>
      </w:r>
      <w:proofErr w:type="gramEnd"/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munkaidő </w:t>
      </w:r>
    </w:p>
    <w:p w:rsidR="009125C3" w:rsidRPr="009125C3" w:rsidRDefault="009125C3" w:rsidP="009125C3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>A munkavégzés helye:</w:t>
      </w:r>
      <w:r>
        <w:rPr>
          <w:rFonts w:ascii="Garamond" w:eastAsia="Times New Roman" w:hAnsi="Garamond" w:cs="Arial"/>
          <w:color w:val="333333"/>
          <w:lang w:eastAsia="hu-HU"/>
        </w:rPr>
        <w:t xml:space="preserve">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Fejér megye, 2400 Dunaújváros, Táncsics Mihály utca 1/A. </w:t>
      </w:r>
    </w:p>
    <w:p w:rsidR="009125C3" w:rsidRPr="009125C3" w:rsidRDefault="009125C3" w:rsidP="009125C3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>A munkakörbe tartozó, illetve a vezetői megbízással járó lényeges feladatok:</w:t>
      </w:r>
    </w:p>
    <w:p w:rsidR="009125C3" w:rsidRPr="009125C3" w:rsidRDefault="009125C3" w:rsidP="009125C3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Feladatok: • Tárgyi eszközökkel, beruházásokkal kapcsolatos leltározási feladatok elvégzése. • Tárgyi eszközök állományváltozásának naprakész nyilvántartása. • Beruházások állományváltozásának naprakész nyilvántartása. • Szervezeti egységek leltárkörzetében végrehajtott eszköz-mozgások figyelemmel kísérése, dokumentáltságuk meglétének ellenőrzése • MNV felé jelentések, kimutatások készítése. • KSH felé előírt adatszolgáltatások elkészítése • szerződések nyilvántartása </w:t>
      </w:r>
    </w:p>
    <w:p w:rsidR="009125C3" w:rsidRPr="009125C3" w:rsidRDefault="009125C3" w:rsidP="009125C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>Illetmény és juttatások:</w:t>
      </w:r>
    </w:p>
    <w:p w:rsidR="009125C3" w:rsidRPr="009125C3" w:rsidRDefault="009125C3" w:rsidP="009125C3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9125C3" w:rsidRPr="009125C3" w:rsidRDefault="009125C3" w:rsidP="009125C3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                        </w:t>
      </w:r>
    </w:p>
    <w:p w:rsidR="009125C3" w:rsidRPr="009125C3" w:rsidRDefault="009125C3" w:rsidP="009125C3">
      <w:pPr>
        <w:spacing w:after="284" w:line="240" w:lineRule="auto"/>
        <w:jc w:val="both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>Pályázati feltételek: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Középiskola/gimnázium, </w:t>
      </w:r>
    </w:p>
    <w:p w:rsidR="009125C3" w:rsidRPr="009125C3" w:rsidRDefault="009125C3" w:rsidP="009125C3">
      <w:pPr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>A pályázat elbírálásánál előnyt jelent: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SAP program ismerete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Szakmai tapasztalat </w:t>
      </w:r>
    </w:p>
    <w:p w:rsidR="009125C3" w:rsidRPr="009125C3" w:rsidRDefault="009125C3" w:rsidP="009125C3">
      <w:pPr>
        <w:spacing w:before="284" w:after="284" w:line="240" w:lineRule="auto"/>
        <w:jc w:val="both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Elvárt kompetenciák: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Csapatmunkára való képesség,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Kommunikációs készség,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Önálló munkavégzés,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Precizitás, </w:t>
      </w:r>
    </w:p>
    <w:p w:rsidR="009125C3" w:rsidRDefault="009125C3" w:rsidP="009125C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eastAsia="Times New Roman" w:hAnsi="Garamond" w:cs="Arial"/>
          <w:b/>
          <w:bCs/>
          <w:color w:val="333333"/>
          <w:lang w:eastAsia="hu-HU"/>
        </w:rPr>
      </w:pPr>
    </w:p>
    <w:p w:rsidR="009125C3" w:rsidRPr="009125C3" w:rsidRDefault="009125C3" w:rsidP="009125C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>A pályázat részeként benyújtandó iratok, igazolások: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Pályázati levél a munkáltatói jogkör gyakorlójához a Kancellárhoz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Iratjegyzék (tartalomjegyzék)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 www.kozigallas.gov.hu honlapján megjelent kiírás másolata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Önéletrajz (Euro </w:t>
      </w:r>
      <w:proofErr w:type="spellStart"/>
      <w:r w:rsidRPr="009125C3">
        <w:rPr>
          <w:rFonts w:ascii="Garamond" w:eastAsia="Times New Roman" w:hAnsi="Garamond" w:cs="Arial"/>
          <w:color w:val="333333"/>
          <w:lang w:eastAsia="hu-HU"/>
        </w:rPr>
        <w:t>Pass</w:t>
      </w:r>
      <w:proofErr w:type="spellEnd"/>
      <w:r w:rsidRPr="009125C3">
        <w:rPr>
          <w:rFonts w:ascii="Garamond" w:eastAsia="Times New Roman" w:hAnsi="Garamond" w:cs="Arial"/>
          <w:color w:val="333333"/>
          <w:lang w:eastAsia="hu-HU"/>
        </w:rPr>
        <w:t xml:space="preserve">, szakmai résszel bővített)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 végzettséget igazoló dokumentum(ok) másolata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Arról szóló nyilatkozat, hogy a pályázati </w:t>
      </w:r>
      <w:proofErr w:type="spellStart"/>
      <w:r w:rsidRPr="009125C3">
        <w:rPr>
          <w:rFonts w:ascii="Garamond" w:eastAsia="Times New Roman" w:hAnsi="Garamond" w:cs="Arial"/>
          <w:color w:val="333333"/>
          <w:lang w:eastAsia="hu-HU"/>
        </w:rPr>
        <w:t>anyagában</w:t>
      </w:r>
      <w:proofErr w:type="spellEnd"/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foglalt személyes adatainak a pályázati eljárással összefüggésben szükséges kezeléséhez hozzájárul (http://www.uniduna.hu/images/allashirdetesek/NYILATKOZAT_palyazat_elbiralashoz.pdf)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Hozzájáruló nyilatkozat pályázati anyag tárolásáról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 korábbi munkaviszonyokat igazoló dokumentumok (amennyiben a pályázatot benyújtó személy nem az Egyetem dolgozója)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3 hónapnál nem régebbi erkölcsi bizonyítvány (amennyiben a pályázatot benyújtó személy nem az Egyetem dolgozója)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Külföldieknél, illetve külföldön szerzett okleveleknél (OFFI által lefordított, hitelesített oklevelek másolata, ekvivalencia bizottság határozata, honosítási határozat, külön jogszabályban vagy a pályázatban előírt további követelmények igazolására vonatkozó iratok.) </w:t>
      </w:r>
    </w:p>
    <w:p w:rsidR="009125C3" w:rsidRPr="009125C3" w:rsidRDefault="009125C3" w:rsidP="009125C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 xml:space="preserve">A munkakör </w:t>
      </w:r>
      <w:proofErr w:type="spellStart"/>
      <w:r w:rsidRPr="009125C3">
        <w:rPr>
          <w:rFonts w:ascii="Garamond" w:eastAsia="Times New Roman" w:hAnsi="Garamond" w:cs="Arial"/>
          <w:b/>
          <w:color w:val="333333"/>
          <w:lang w:eastAsia="hu-HU"/>
        </w:rPr>
        <w:t>betölthetőségének</w:t>
      </w:r>
      <w:proofErr w:type="spellEnd"/>
      <w:r w:rsidRPr="009125C3">
        <w:rPr>
          <w:rFonts w:ascii="Garamond" w:eastAsia="Times New Roman" w:hAnsi="Garamond" w:cs="Arial"/>
          <w:b/>
          <w:color w:val="333333"/>
          <w:lang w:eastAsia="hu-HU"/>
        </w:rPr>
        <w:t xml:space="preserve"> időpontja:</w:t>
      </w:r>
    </w:p>
    <w:p w:rsidR="009125C3" w:rsidRPr="009125C3" w:rsidRDefault="009125C3" w:rsidP="009125C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 munkakör a pályázatok elbírálását követően azonnal betölthető. </w:t>
      </w:r>
    </w:p>
    <w:p w:rsidR="009125C3" w:rsidRPr="009125C3" w:rsidRDefault="009125C3" w:rsidP="009125C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>A pályázat benyújtásának határideje: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2020. február 21. </w:t>
      </w:r>
    </w:p>
    <w:p w:rsidR="009125C3" w:rsidRPr="009125C3" w:rsidRDefault="009125C3" w:rsidP="009125C3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>A pályázati kiírással kapcsolatosan további információt HR és Jogi Iroda nyújt, a 06 25 551 196 -os telefonszámon.</w:t>
      </w:r>
    </w:p>
    <w:p w:rsidR="009125C3" w:rsidRPr="009125C3" w:rsidRDefault="009125C3" w:rsidP="009125C3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 xml:space="preserve">A pályázatok benyújtásának módja: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>Postai úton, a pályázatnak a Dunaújvárosi Egyetem címére történő megküldésével (2400 Dunaújváros, Táncsics Mihály utca 1/</w:t>
      </w:r>
      <w:proofErr w:type="gramStart"/>
      <w:r w:rsidRPr="009125C3">
        <w:rPr>
          <w:rFonts w:ascii="Garamond" w:eastAsia="Times New Roman" w:hAnsi="Garamond" w:cs="Arial"/>
          <w:color w:val="333333"/>
          <w:lang w:eastAsia="hu-HU"/>
        </w:rPr>
        <w:t>A. )</w:t>
      </w:r>
      <w:proofErr w:type="gramEnd"/>
      <w:r w:rsidRPr="009125C3">
        <w:rPr>
          <w:rFonts w:ascii="Garamond" w:eastAsia="Times New Roman" w:hAnsi="Garamond" w:cs="Arial"/>
          <w:color w:val="333333"/>
          <w:lang w:eastAsia="hu-HU"/>
        </w:rPr>
        <w:t>. Kérjük a borítékon feltüntetni a pályázati adatbázisban szereplő azonosító számot: 00024-HR/</w:t>
      </w:r>
      <w:proofErr w:type="gramStart"/>
      <w:r w:rsidRPr="009125C3">
        <w:rPr>
          <w:rFonts w:ascii="Garamond" w:eastAsia="Times New Roman" w:hAnsi="Garamond" w:cs="Arial"/>
          <w:color w:val="333333"/>
          <w:lang w:eastAsia="hu-HU"/>
        </w:rPr>
        <w:t>2020 ,</w:t>
      </w:r>
      <w:proofErr w:type="gramEnd"/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valamint a munkakör megnevezését: Tárgyi eszköz nyilvántartó. </w:t>
      </w:r>
      <w:commentRangeStart w:id="0"/>
      <w:commentRangeEnd w:id="0"/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Elektronikus úton HR és Jogi Iroda részére </w:t>
      </w:r>
      <w:proofErr w:type="gramStart"/>
      <w:r w:rsidRPr="009125C3">
        <w:rPr>
          <w:rFonts w:ascii="Garamond" w:eastAsia="Times New Roman" w:hAnsi="Garamond" w:cs="Arial"/>
          <w:color w:val="333333"/>
          <w:lang w:eastAsia="hu-HU"/>
        </w:rPr>
        <w:t>a</w:t>
      </w:r>
      <w:proofErr w:type="gramEnd"/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allas@uniduna.hu E-mail címen keresztül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Személyesen: HR és Jogi Iroda, Fejér megye, 2400 Dunaújváros, Táncsics Mihály utca 1/A. F. épület 3. emelet F-408 iroda. </w:t>
      </w:r>
      <w:commentRangeStart w:id="1"/>
      <w:commentRangeEnd w:id="1"/>
    </w:p>
    <w:p w:rsidR="009125C3" w:rsidRPr="009125C3" w:rsidRDefault="009125C3" w:rsidP="009125C3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>A pályázat elbírálásának határideje: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2020. március 2. </w:t>
      </w:r>
    </w:p>
    <w:p w:rsidR="009125C3" w:rsidRPr="009125C3" w:rsidRDefault="009125C3" w:rsidP="009125C3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 xml:space="preserve">A pályázati kiírás további közzétételének helye, ideje: </w:t>
      </w:r>
    </w:p>
    <w:p w:rsidR="009125C3" w:rsidRPr="009125C3" w:rsidRDefault="009125C3" w:rsidP="009125C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Wingdings" w:hAnsi="Garamond" w:cs="Wingdings"/>
          <w:color w:val="333333"/>
          <w:lang w:eastAsia="hu-HU"/>
        </w:rPr>
        <w:t>•</w:t>
      </w:r>
      <w:r w:rsidRPr="009125C3">
        <w:rPr>
          <w:rFonts w:ascii="Garamond" w:eastAsia="Wingdings" w:hAnsi="Garamond" w:cs="Times New Roman"/>
          <w:color w:val="333333"/>
          <w:lang w:eastAsia="hu-HU"/>
        </w:rPr>
        <w:t xml:space="preserve">         </w:t>
      </w:r>
      <w:r w:rsidRPr="009125C3">
        <w:rPr>
          <w:rFonts w:ascii="Garamond" w:eastAsia="Times New Roman" w:hAnsi="Garamond" w:cs="Arial"/>
          <w:color w:val="333333"/>
          <w:lang w:eastAsia="hu-HU"/>
        </w:rPr>
        <w:t>http://www.uniduna.hu/hirek/allashirdetesek</w:t>
      </w:r>
    </w:p>
    <w:p w:rsidR="009125C3" w:rsidRPr="009125C3" w:rsidRDefault="009125C3" w:rsidP="009125C3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color w:val="333333"/>
          <w:lang w:eastAsia="hu-HU"/>
        </w:rPr>
        <w:t>A munkáltatóval kapcsolatos egyéb lényeges információ: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</w:t>
      </w:r>
    </w:p>
    <w:p w:rsidR="009125C3" w:rsidRPr="009125C3" w:rsidRDefault="009125C3" w:rsidP="009125C3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Amennyiben a pályázati felhívások szövegében eltérés található, az Egyetem honlapján közzétett pályázati kiírás szövegét kell irányadónak tekinteni. </w:t>
      </w:r>
    </w:p>
    <w:p w:rsidR="009125C3" w:rsidRPr="009125C3" w:rsidRDefault="009125C3" w:rsidP="009125C3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A KÖZIGÁLLÁS publikálási időpontja: </w:t>
      </w: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2020. február 7. </w:t>
      </w:r>
    </w:p>
    <w:p w:rsidR="009125C3" w:rsidRPr="009125C3" w:rsidRDefault="009125C3" w:rsidP="009125C3">
      <w:pPr>
        <w:spacing w:before="567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 xml:space="preserve">A pályázati kiírás </w:t>
      </w:r>
      <w:proofErr w:type="spellStart"/>
      <w:r w:rsidRPr="009125C3">
        <w:rPr>
          <w:rFonts w:ascii="Garamond" w:eastAsia="Times New Roman" w:hAnsi="Garamond" w:cs="Arial"/>
          <w:color w:val="333333"/>
          <w:lang w:eastAsia="hu-HU"/>
        </w:rPr>
        <w:t>közzétevője</w:t>
      </w:r>
      <w:proofErr w:type="spellEnd"/>
      <w:r w:rsidRPr="009125C3">
        <w:rPr>
          <w:rFonts w:ascii="Garamond" w:eastAsia="Times New Roman" w:hAnsi="Garamond" w:cs="Arial"/>
          <w:color w:val="333333"/>
          <w:lang w:eastAsia="hu-HU"/>
        </w:rPr>
        <w:t xml:space="preserve"> a Belügyminisztérium (BM). A pályázati kiírás a munkáltató által az NKI részére megküldött adatokat tartalmazza, így annak tartalmáért a pályázatot kiíró szerv felel. </w:t>
      </w:r>
    </w:p>
    <w:p w:rsidR="00E12664" w:rsidRPr="009125C3" w:rsidRDefault="009125C3" w:rsidP="009125C3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9125C3">
        <w:rPr>
          <w:rFonts w:ascii="Garamond" w:eastAsia="Times New Roman" w:hAnsi="Garamond" w:cs="Arial"/>
          <w:color w:val="333333"/>
          <w:lang w:eastAsia="hu-HU"/>
        </w:rPr>
        <w:t> </w:t>
      </w:r>
      <w:r w:rsidRPr="009125C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  <w:bookmarkStart w:id="2" w:name="_GoBack"/>
      <w:bookmarkEnd w:id="2"/>
    </w:p>
    <w:sectPr w:rsidR="00E12664" w:rsidRPr="0091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C3" w:rsidRDefault="009125C3" w:rsidP="009125C3">
      <w:pPr>
        <w:spacing w:after="0" w:line="240" w:lineRule="auto"/>
      </w:pPr>
      <w:r>
        <w:separator/>
      </w:r>
    </w:p>
  </w:endnote>
  <w:endnote w:type="continuationSeparator" w:id="0">
    <w:p w:rsidR="009125C3" w:rsidRDefault="009125C3" w:rsidP="0091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C3" w:rsidRDefault="009125C3" w:rsidP="009125C3">
      <w:pPr>
        <w:spacing w:after="0" w:line="240" w:lineRule="auto"/>
      </w:pPr>
      <w:r>
        <w:separator/>
      </w:r>
    </w:p>
  </w:footnote>
  <w:footnote w:type="continuationSeparator" w:id="0">
    <w:p w:rsidR="009125C3" w:rsidRDefault="009125C3" w:rsidP="0091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C3"/>
    <w:rsid w:val="009125C3"/>
    <w:rsid w:val="00E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0DF9"/>
  <w15:chartTrackingRefBased/>
  <w15:docId w15:val="{2A2ED3F3-E6C3-47EF-9C79-59D1D80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125C3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9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9125C3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9125C3"/>
  </w:style>
  <w:style w:type="paragraph" w:styleId="Jegyzetszveg">
    <w:name w:val="annotation text"/>
    <w:basedOn w:val="Norml"/>
    <w:link w:val="JegyzetszvegChar"/>
    <w:uiPriority w:val="99"/>
    <w:semiHidden/>
    <w:unhideWhenUsed/>
    <w:rsid w:val="009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2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5C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5C3"/>
  </w:style>
  <w:style w:type="paragraph" w:styleId="llb">
    <w:name w:val="footer"/>
    <w:basedOn w:val="Norml"/>
    <w:link w:val="llbChar"/>
    <w:uiPriority w:val="99"/>
    <w:unhideWhenUsed/>
    <w:rsid w:val="0091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Egyetem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Márfi Ramóna</dc:creator>
  <cp:keywords/>
  <dc:description/>
  <cp:lastModifiedBy>Márfi Ramóna</cp:lastModifiedBy>
  <cp:revision>1</cp:revision>
  <dcterms:created xsi:type="dcterms:W3CDTF">2020-02-07T08:06:00Z</dcterms:created>
  <dcterms:modified xsi:type="dcterms:W3CDTF">2020-02-07T08:08:00Z</dcterms:modified>
</cp:coreProperties>
</file>