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D7" w:rsidRPr="001550D7" w:rsidRDefault="001550D7" w:rsidP="001550D7">
      <w:pPr>
        <w:spacing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noProof/>
          <w:color w:val="333333"/>
          <w:lang w:eastAsia="hu-HU"/>
        </w:rPr>
        <w:drawing>
          <wp:inline distT="0" distB="0" distL="0" distR="0">
            <wp:extent cx="6645910" cy="949325"/>
            <wp:effectExtent l="0" t="0" r="2540" b="317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D7" w:rsidRDefault="001550D7" w:rsidP="001550D7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333333"/>
          <w:lang w:eastAsia="hu-HU"/>
        </w:rPr>
      </w:pPr>
    </w:p>
    <w:p w:rsidR="001550D7" w:rsidRPr="001550D7" w:rsidRDefault="001550D7" w:rsidP="001550D7">
      <w:pPr>
        <w:spacing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Dunaújvárosi Egyetem </w:t>
      </w:r>
    </w:p>
    <w:p w:rsidR="001550D7" w:rsidRPr="001550D7" w:rsidRDefault="001550D7" w:rsidP="001550D7">
      <w:pPr>
        <w:spacing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                        </w:t>
      </w:r>
    </w:p>
    <w:p w:rsidR="001550D7" w:rsidRPr="001550D7" w:rsidRDefault="001550D7" w:rsidP="001550D7">
      <w:pPr>
        <w:spacing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a Közalkalmazottak jogállásáról szóló 1992. évi XXXIII. törvény 20/A. § alapján </w:t>
      </w:r>
    </w:p>
    <w:p w:rsidR="001550D7" w:rsidRPr="001550D7" w:rsidRDefault="001550D7" w:rsidP="001550D7">
      <w:pPr>
        <w:spacing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>pályázatot hirdet</w:t>
      </w:r>
    </w:p>
    <w:p w:rsidR="001550D7" w:rsidRPr="001550D7" w:rsidRDefault="001550D7" w:rsidP="001550D7">
      <w:pPr>
        <w:spacing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Dunaújvárosi Egyetem </w:t>
      </w: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br/>
        <w:t>Tanárképző Központ</w:t>
      </w: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br/>
      </w: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br/>
        <w:t xml:space="preserve">Főigazgató </w:t>
      </w:r>
    </w:p>
    <w:p w:rsidR="001550D7" w:rsidRPr="001550D7" w:rsidRDefault="001550D7" w:rsidP="001550D7">
      <w:pPr>
        <w:spacing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munkakör betöltésére.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közalkalmazotti jogviszony időtartama:</w:t>
      </w:r>
      <w:r>
        <w:rPr>
          <w:rFonts w:ascii="Garamond" w:eastAsia="Times New Roman" w:hAnsi="Garamond" w:cs="Arial"/>
          <w:color w:val="333333"/>
          <w:lang w:eastAsia="hu-HU"/>
        </w:rPr>
        <w:t xml:space="preserve"> </w:t>
      </w: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határozatlan idejű közalkalmazotti jogviszony </w:t>
      </w:r>
    </w:p>
    <w:p w:rsidR="001550D7" w:rsidRPr="001550D7" w:rsidRDefault="001550D7" w:rsidP="001550D7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                        </w:t>
      </w:r>
    </w:p>
    <w:p w:rsidR="001550D7" w:rsidRPr="001550D7" w:rsidRDefault="001550D7" w:rsidP="001550D7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Foglalkoztatás jellege: </w:t>
      </w:r>
      <w:bookmarkStart w:id="0" w:name="_GoBack"/>
      <w:bookmarkEnd w:id="0"/>
      <w:r w:rsidRPr="001550D7">
        <w:rPr>
          <w:rFonts w:ascii="Garamond" w:eastAsia="Times New Roman" w:hAnsi="Garamond" w:cs="Arial"/>
          <w:color w:val="333333"/>
          <w:lang w:eastAsia="hu-HU"/>
        </w:rPr>
        <w:t xml:space="preserve">Teljes munkaidő </w:t>
      </w:r>
    </w:p>
    <w:p w:rsidR="001550D7" w:rsidRPr="001550D7" w:rsidRDefault="001550D7" w:rsidP="001550D7">
      <w:pPr>
        <w:spacing w:before="284" w:after="0" w:line="240" w:lineRule="auto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vezetői megbízás időtartama:</w:t>
      </w:r>
      <w:r>
        <w:rPr>
          <w:rFonts w:ascii="Garamond" w:eastAsia="Times New Roman" w:hAnsi="Garamond" w:cs="Arial"/>
          <w:color w:val="333333"/>
          <w:lang w:eastAsia="hu-HU"/>
        </w:rPr>
        <w:t xml:space="preserve"> </w:t>
      </w: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A vezetői megbízás határozott időre, 2022.06.30-ig -ig szól.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munkavégzés helye:</w:t>
      </w:r>
      <w:r>
        <w:rPr>
          <w:rFonts w:ascii="Garamond" w:eastAsia="Times New Roman" w:hAnsi="Garamond" w:cs="Arial"/>
          <w:color w:val="333333"/>
          <w:lang w:eastAsia="hu-HU"/>
        </w:rPr>
        <w:t xml:space="preserve"> </w:t>
      </w: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Fejér megye, 2400 Dunaújváros, Táncsics Mihály utca 1/A.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munkakörbe tartozó, illetve a vezetői megbízással járó lényeges feladatok: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A főigazgató feladat és hatásköre: a) képviseli a szervezeti egységet az Egyetem testületei és vezetői előtt, továbbá az Egyetemen kívüli szerveknél; b) véleményt nyilvánít, és javaslataival döntéseket kezdeményezhet az egységét érintő, hatáskörét meghaladó kérdésekben; c) gondoskodik és javaslatot tesz az egység képzettség és életkor szerinti személyi összetételére, a HR és Jogi Iroda véleményének kikérésével; d) szervezi az egység képzési, tudományos kutatási és más tevékenységét; e) irányítja és ellenőrzi a – hozzá beosztott vezetők segítségével – az oktatók és alkalmazottak munkáját, illetve az egységen belüli vezetők munkáját; f) gondoskodik a Tudományos Diákkörök tevékenységéhez szükséges szakmai feltételek megteremtéséről; g) az egység költségvetése alapján javaslatot tesz, illetve rendelkezik a pénzügyi keretek felhasználásáról; h) együttműködik az Egyetem más szervezeti egységeivel, az érdekképviseleti szervezetekkel, valamint a hallgatók képviselőivel; i) biztosítja a rendelkezésre bocsátott lehetőségen belül az egység oktatóinak, kutatóinak szakmai fejlődéséhez szükséges feltételeket, felelős a dolgozók munkakörülményeinek és munkafeltételeinek megfelelő alakításáért, j) a lehetőségeken belül biztosítja a hallgatók eredményes munkájához szükséges feltételeket; k) jogszabályok és a belső szabályzatok rendelkezése szerint szervezi, irányítja és ellenőrzi a külső szervek által adott megbízáson alapuló munkákat; l) saját szervezeti egysége tekintetében részt vállal a tűz-, munka-, polgári és vagyonvédelemről a vonatkozó feladatok ellátásában; m) javaslatot tesz – a dolgozó közvetlen felettesével egyeztetve – az intézethez tartozó munkatársak közalkalmazotti jogviszonya létesítésére, meghosszabbítására, megszüntetésére, megbízási szerződés kötésére, a HR és Jogi Iroda véleményének kikérésével; n) javaslatot tesz – a dolgozó közvetlen felettesével egyeztetve – az intézethez tartozó munkatársak bérére, utánpótlási tervére a HR és Jogi Iroda véleményének kikérésével; o) az egyéb munkáltatói jogok körében – a dolgozó közvetlen felettesével egyeztetve – engedélyezi a szabadságot, irányítja a munkatársak tevékenységét, ellenőrzi feladataik végrehajtását, értékeli teljesítményüket; p) a közvetlen munkahelyi felettesével és a költségviselőkkel egyeztetve engedélyezi a belföldi kiküldetést és javaslatot tesz az oktatási és általános rektorhelyettesnek a külföldi kiküldetésre;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Illetmény és juttatások: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1550D7" w:rsidRPr="001550D7" w:rsidRDefault="001550D7" w:rsidP="001550D7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                        </w:t>
      </w:r>
    </w:p>
    <w:p w:rsidR="001550D7" w:rsidRPr="001550D7" w:rsidRDefault="001550D7" w:rsidP="001550D7">
      <w:pPr>
        <w:spacing w:after="284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Pályázati feltételek:</w:t>
      </w:r>
    </w:p>
    <w:p w:rsidR="001550D7" w:rsidRPr="001550D7" w:rsidRDefault="001550D7" w:rsidP="001550D7">
      <w:pPr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Egyetem, 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Egyetemi tanári, vagy főiskolai tanári, vagy egyetemi docensi, vagy főiskolai docensi, vagy tudományos tanácsadói, vagy kutatóprofesszori, illetve tudományos főmunkatársi munkakörben történő alkalmazás </w:t>
      </w:r>
    </w:p>
    <w:p w:rsid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b/>
          <w:bCs/>
          <w:color w:val="333333"/>
          <w:lang w:eastAsia="hu-HU"/>
        </w:rPr>
      </w:pP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pályázat elbírálásánál előnyt jelent: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Legalább 3 éves, a felsőoktatásban szerzett vezetői tapasztalat. </w:t>
      </w:r>
    </w:p>
    <w:p w:rsidR="001550D7" w:rsidRPr="001550D7" w:rsidRDefault="001550D7" w:rsidP="001550D7">
      <w:pPr>
        <w:spacing w:before="284" w:after="284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pályázat részeként benyújtandó iratok, igazolások: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Pályázati levél a munkáltatói jogkör gyakorlójához a Rektorhoz 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Iratjegyzék (tartalomjegyzék) 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A vezető vezetésre, fejlesztésre, szakmai munkára vonatkozó programját 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A www.kozigallas.gov.hu honlapján megjelent kiírás másolata 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Önéletrajz (Euro Pass, szakmai résszel bővített) 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A végzettséget igazoló dokumentum(ok) másolata 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Arról szóló nyilatkozat, hogy a pályázati anyagában foglalt személyes adatainak a pályázati eljárással összefüggésben szükséges kezeléséhez hozzájárul 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Hozzájáruló nyilatkozat pályázati anyag tárolásáról (letölthető: http://www.uniduna.hu/images/allashirdetesek/NYILATKOZAT_palyazat_elbiralashoz.pdf) 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3 hónapnál nem régebbi erkölcsi bizonyítvány (amennyiben a pályázatot benyújtó személy nem az Egyetem dolgozója) </w:t>
      </w:r>
    </w:p>
    <w:p w:rsidR="001550D7" w:rsidRPr="001550D7" w:rsidRDefault="001550D7" w:rsidP="001550D7">
      <w:pPr>
        <w:spacing w:after="0" w:line="240" w:lineRule="auto"/>
        <w:ind w:left="1080" w:hanging="400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Külön jogszabályban, vagy a pályázatban előírt további követelmények igazolására vonatkozó iratok, külföldieknél, illetve külföldön szerzett okleveleknél: OFFI által lefordított, hitelesített oklevelek másolata; Ekvivalencia bizottság határozata; Honosítási határozat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munkakör betölthetőségének időpontja: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A munkakör a pályázatok elbírálását követően azonnal betölthető.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pályázat benyújtásának határideje:</w:t>
      </w: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 2020. március 7.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>A pályázati kiírással kapcsolatosan további információt HR és Jogi Iroda nyújt, a 06 25 551 196 -os telefonszámon.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A pályázatok benyújtásának módja: </w:t>
      </w:r>
    </w:p>
    <w:p w:rsidR="001550D7" w:rsidRPr="001550D7" w:rsidRDefault="001550D7" w:rsidP="001550D7">
      <w:pPr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>•         Postai úton, a pályázatnak a Dunaújvárosi Egyetem címére történő megküldésével (2400 Dunaújváros, Táncsics Mihály utca 1/</w:t>
      </w:r>
      <w:proofErr w:type="gramStart"/>
      <w:r w:rsidRPr="001550D7">
        <w:rPr>
          <w:rFonts w:ascii="Garamond" w:eastAsia="Times New Roman" w:hAnsi="Garamond" w:cs="Arial"/>
          <w:color w:val="333333"/>
          <w:lang w:eastAsia="hu-HU"/>
        </w:rPr>
        <w:t>A. )</w:t>
      </w:r>
      <w:proofErr w:type="gramEnd"/>
      <w:r w:rsidRPr="001550D7">
        <w:rPr>
          <w:rFonts w:ascii="Garamond" w:eastAsia="Times New Roman" w:hAnsi="Garamond" w:cs="Arial"/>
          <w:color w:val="333333"/>
          <w:lang w:eastAsia="hu-HU"/>
        </w:rPr>
        <w:t>. Kérjük a borítékon feltüntetni a pályázati adatbázisban szereplő azonosító számot: 00021-HR/</w:t>
      </w:r>
      <w:proofErr w:type="gramStart"/>
      <w:r w:rsidRPr="001550D7">
        <w:rPr>
          <w:rFonts w:ascii="Garamond" w:eastAsia="Times New Roman" w:hAnsi="Garamond" w:cs="Arial"/>
          <w:color w:val="333333"/>
          <w:lang w:eastAsia="hu-HU"/>
        </w:rPr>
        <w:t>2020 ,</w:t>
      </w:r>
      <w:proofErr w:type="gramEnd"/>
      <w:r w:rsidRPr="001550D7">
        <w:rPr>
          <w:rFonts w:ascii="Garamond" w:eastAsia="Times New Roman" w:hAnsi="Garamond" w:cs="Arial"/>
          <w:color w:val="333333"/>
          <w:lang w:eastAsia="hu-HU"/>
        </w:rPr>
        <w:t xml:space="preserve"> valamint a munkakör megnevezését: Főigazgató. </w:t>
      </w:r>
    </w:p>
    <w:p w:rsidR="001550D7" w:rsidRPr="001550D7" w:rsidRDefault="001550D7" w:rsidP="001550D7">
      <w:pPr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Elektronikus úton HR és Jogi Iroda részére </w:t>
      </w:r>
      <w:proofErr w:type="gramStart"/>
      <w:r w:rsidRPr="001550D7">
        <w:rPr>
          <w:rFonts w:ascii="Garamond" w:eastAsia="Times New Roman" w:hAnsi="Garamond" w:cs="Arial"/>
          <w:color w:val="333333"/>
          <w:lang w:eastAsia="hu-HU"/>
        </w:rPr>
        <w:t>a</w:t>
      </w:r>
      <w:proofErr w:type="gramEnd"/>
      <w:r w:rsidRPr="001550D7">
        <w:rPr>
          <w:rFonts w:ascii="Garamond" w:eastAsia="Times New Roman" w:hAnsi="Garamond" w:cs="Arial"/>
          <w:color w:val="333333"/>
          <w:lang w:eastAsia="hu-HU"/>
        </w:rPr>
        <w:t xml:space="preserve"> allas@uniduna.hu E-mail címen keresztül </w:t>
      </w:r>
    </w:p>
    <w:p w:rsidR="001550D7" w:rsidRPr="001550D7" w:rsidRDefault="001550D7" w:rsidP="001550D7">
      <w:pPr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•         Személyesen: HR és Jogi Iroda, Fejér megye, 2400 Dunaújváros, Táncsics Mihály utca 1/A. F. épület 3. emelet F-408 iroda.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pályázat elbírálásának módja, rendje: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A benyújtott pályázatok a soron következő Szenátusi ülésen, de legkésőbb 2020. június 30. napjáig kerülnek elbírálásra.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pályázat elbírálásának határideje:</w:t>
      </w: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 2020. március 31.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A pályázati kiírás további közzétételének helye, ideje: </w:t>
      </w:r>
    </w:p>
    <w:p w:rsidR="001550D7" w:rsidRPr="001550D7" w:rsidRDefault="001550D7" w:rsidP="001550D7">
      <w:pPr>
        <w:spacing w:after="0" w:line="240" w:lineRule="auto"/>
        <w:ind w:left="1080" w:hanging="400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>•</w:t>
      </w:r>
      <w:r w:rsidRPr="001550D7">
        <w:rPr>
          <w:rFonts w:ascii="Garamond" w:eastAsia="Times New Roman" w:hAnsi="Garamond" w:cs="Times New Roman"/>
          <w:color w:val="333333"/>
          <w:lang w:eastAsia="hu-HU"/>
        </w:rPr>
        <w:t xml:space="preserve">         </w:t>
      </w: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http://www.uniduna.hu/hirek/allashirdetesek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>A munkáltatóval kapcsolatos egyéb lényeges információ:</w:t>
      </w: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 </w:t>
      </w:r>
    </w:p>
    <w:p w:rsidR="001550D7" w:rsidRPr="001550D7" w:rsidRDefault="001550D7" w:rsidP="001550D7">
      <w:pPr>
        <w:spacing w:before="284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Amennyiben a pályázati felhívások szövegében eltérés található, az Egyetem honlapján közzétett pályázati kiírás szövegét kell irányadónak tekinteni. </w:t>
      </w:r>
    </w:p>
    <w:p w:rsidR="001550D7" w:rsidRPr="001550D7" w:rsidRDefault="001550D7" w:rsidP="001550D7">
      <w:pPr>
        <w:spacing w:before="100" w:beforeAutospacing="1" w:after="100" w:afterAutospacing="1" w:line="240" w:lineRule="auto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b/>
          <w:bCs/>
          <w:color w:val="333333"/>
          <w:lang w:eastAsia="hu-HU"/>
        </w:rPr>
        <w:t xml:space="preserve">A KÖZIGÁLLÁS publikálási időpontja: </w:t>
      </w: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2020. február 7. </w:t>
      </w:r>
    </w:p>
    <w:p w:rsidR="001550D7" w:rsidRPr="001550D7" w:rsidRDefault="001550D7" w:rsidP="001550D7">
      <w:pPr>
        <w:spacing w:before="567"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 xml:space="preserve">A pályázati kiírás közzétevője a Belügyminisztérium (BM). A pályázati kiírás a munkáltató által az NKI részére megküldött adatokat tartalmazza, így annak tartalmáért a pályázatot kiíró szerv felel. </w:t>
      </w:r>
    </w:p>
    <w:p w:rsidR="001550D7" w:rsidRPr="001550D7" w:rsidRDefault="001550D7" w:rsidP="001550D7">
      <w:pPr>
        <w:spacing w:after="0" w:line="240" w:lineRule="auto"/>
        <w:jc w:val="both"/>
        <w:rPr>
          <w:rFonts w:ascii="Garamond" w:eastAsia="Times New Roman" w:hAnsi="Garamond" w:cs="Arial"/>
          <w:color w:val="333333"/>
          <w:lang w:eastAsia="hu-HU"/>
        </w:rPr>
      </w:pPr>
    </w:p>
    <w:p w:rsidR="001550D7" w:rsidRPr="001550D7" w:rsidRDefault="001550D7" w:rsidP="001550D7">
      <w:pPr>
        <w:spacing w:after="0" w:line="240" w:lineRule="auto"/>
        <w:jc w:val="center"/>
        <w:rPr>
          <w:rFonts w:ascii="Garamond" w:eastAsia="Times New Roman" w:hAnsi="Garamond" w:cs="Arial"/>
          <w:color w:val="333333"/>
          <w:lang w:eastAsia="hu-HU"/>
        </w:rPr>
      </w:pPr>
      <w:r w:rsidRPr="001550D7">
        <w:rPr>
          <w:rFonts w:ascii="Garamond" w:eastAsia="Times New Roman" w:hAnsi="Garamond" w:cs="Arial"/>
          <w:color w:val="333333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1550D7" w:rsidRPr="001550D7" w:rsidTr="001550D7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1550D7" w:rsidRPr="001550D7" w:rsidRDefault="001550D7" w:rsidP="001550D7">
            <w:pPr>
              <w:spacing w:after="0" w:line="240" w:lineRule="auto"/>
              <w:rPr>
                <w:rFonts w:ascii="Garamond" w:eastAsia="Times New Roman" w:hAnsi="Garamond" w:cs="Arial"/>
                <w:color w:val="333333"/>
                <w:lang w:eastAsia="hu-HU"/>
              </w:rPr>
            </w:pPr>
          </w:p>
        </w:tc>
      </w:tr>
    </w:tbl>
    <w:p w:rsidR="000F187E" w:rsidRPr="001550D7" w:rsidRDefault="000F187E" w:rsidP="001550D7">
      <w:pPr>
        <w:rPr>
          <w:rFonts w:ascii="Garamond" w:hAnsi="Garamond"/>
        </w:rPr>
      </w:pPr>
    </w:p>
    <w:sectPr w:rsidR="000F187E" w:rsidRPr="001550D7" w:rsidSect="00FC1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94"/>
    <w:rsid w:val="000F187E"/>
    <w:rsid w:val="001550D7"/>
    <w:rsid w:val="002C693E"/>
    <w:rsid w:val="00E07B94"/>
    <w:rsid w:val="00F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4B14"/>
  <w15:chartTrackingRefBased/>
  <w15:docId w15:val="{CFD4375D-28B6-438B-AA98-9CFD901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07B94"/>
    <w:rPr>
      <w:sz w:val="27"/>
      <w:szCs w:val="27"/>
    </w:rPr>
  </w:style>
  <w:style w:type="paragraph" w:styleId="NormlWeb">
    <w:name w:val="Normal (Web)"/>
    <w:basedOn w:val="Norml"/>
    <w:uiPriority w:val="99"/>
    <w:unhideWhenUsed/>
    <w:rsid w:val="00E0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1">
    <w:name w:val="msolarger1"/>
    <w:basedOn w:val="Bekezdsalapbettpusa"/>
    <w:rsid w:val="00E07B94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E07B94"/>
  </w:style>
  <w:style w:type="paragraph" w:styleId="Jegyzetszveg">
    <w:name w:val="annotation text"/>
    <w:basedOn w:val="Norml"/>
    <w:link w:val="JegyzetszvegChar"/>
    <w:uiPriority w:val="99"/>
    <w:semiHidden/>
    <w:unhideWhenUsed/>
    <w:rsid w:val="00E0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B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7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7B94"/>
    <w:rPr>
      <w:rFonts w:ascii="Segoe UI" w:hAnsi="Segoe UI" w:cs="Segoe UI"/>
      <w:sz w:val="18"/>
      <w:szCs w:val="18"/>
    </w:rPr>
  </w:style>
  <w:style w:type="character" w:customStyle="1" w:styleId="msolarger">
    <w:name w:val="msolarger"/>
    <w:basedOn w:val="Bekezdsalapbettpusa"/>
    <w:rsid w:val="0015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7FE9-D04F-47D9-ABAB-240C469E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Dunaújvárosi Egyetem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Márfi Ramóna</dc:creator>
  <cp:keywords/>
  <dc:description/>
  <cp:lastModifiedBy>Márfi Ramóna</cp:lastModifiedBy>
  <cp:revision>3</cp:revision>
  <dcterms:created xsi:type="dcterms:W3CDTF">2020-02-07T11:51:00Z</dcterms:created>
  <dcterms:modified xsi:type="dcterms:W3CDTF">2020-02-07T11:51:00Z</dcterms:modified>
</cp:coreProperties>
</file>